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E63D1" w14:textId="44A972AB" w:rsidR="0090724B" w:rsidRPr="0090724B" w:rsidRDefault="0090724B" w:rsidP="0090724B">
      <w:pPr>
        <w:pStyle w:val="CRCoverPage"/>
        <w:outlineLvl w:val="0"/>
        <w:rPr>
          <w:b/>
          <w:noProof/>
          <w:sz w:val="24"/>
        </w:rPr>
      </w:pPr>
      <w:r w:rsidRPr="0090724B">
        <w:rPr>
          <w:b/>
          <w:noProof/>
          <w:sz w:val="24"/>
        </w:rPr>
        <w:t>3GPP TSG-RAN WG2 Meeting #129</w:t>
      </w:r>
      <w:r w:rsidRPr="0090724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90724B">
        <w:rPr>
          <w:b/>
          <w:noProof/>
          <w:sz w:val="24"/>
        </w:rPr>
        <w:t>R2-2</w:t>
      </w:r>
      <w:r w:rsidR="003A3762">
        <w:rPr>
          <w:b/>
          <w:noProof/>
          <w:sz w:val="24"/>
        </w:rPr>
        <w:t>500818</w:t>
      </w:r>
    </w:p>
    <w:p w14:paraId="05E77D91" w14:textId="5ED821CA" w:rsidR="00F014F7" w:rsidRDefault="0090724B" w:rsidP="0090724B">
      <w:pPr>
        <w:pStyle w:val="CRCoverPage"/>
        <w:outlineLvl w:val="0"/>
        <w:rPr>
          <w:b/>
          <w:noProof/>
          <w:sz w:val="24"/>
        </w:rPr>
      </w:pPr>
      <w:r w:rsidRPr="0090724B">
        <w:rPr>
          <w:b/>
          <w:noProof/>
          <w:sz w:val="24"/>
        </w:rPr>
        <w:t>Athens, Greece, Feb.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B1843"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5B6FDF">
              <w:rPr>
                <w:b/>
                <w:noProof/>
                <w:sz w:val="28"/>
                <w:lang w:eastAsia="zh-CN"/>
              </w:rPr>
              <w:t>8.3</w:t>
            </w:r>
            <w:r w:rsidR="00B76DF5">
              <w:rPr>
                <w:b/>
                <w:noProof/>
                <w:sz w:val="28"/>
                <w:lang w:eastAsia="zh-CN"/>
              </w:rPr>
              <w:t>2</w:t>
            </w:r>
            <w:r w:rsidR="005B6FDF">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EA79E" w:rsidR="001E41F3" w:rsidRPr="00410371" w:rsidRDefault="003A3762" w:rsidP="00547111">
            <w:pPr>
              <w:pStyle w:val="CRCoverPage"/>
              <w:spacing w:after="0"/>
              <w:rPr>
                <w:noProof/>
              </w:rPr>
            </w:pPr>
            <w:r>
              <w:t>2035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50A05" w:rsidR="001E41F3" w:rsidRPr="00410371" w:rsidRDefault="00E65A94">
            <w:pPr>
              <w:pStyle w:val="CRCoverPage"/>
              <w:spacing w:after="0"/>
              <w:jc w:val="center"/>
              <w:rPr>
                <w:noProof/>
                <w:sz w:val="28"/>
              </w:rPr>
            </w:pPr>
            <w:r>
              <w:t>1</w:t>
            </w:r>
            <w:r w:rsidR="00911047">
              <w:t>7</w:t>
            </w:r>
            <w:r>
              <w:t>.</w:t>
            </w:r>
            <w:r w:rsidR="00CA5480">
              <w:t>1</w:t>
            </w:r>
            <w:r w:rsidR="00870AB0">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CD75EF" w:rsidR="00F25D98" w:rsidRDefault="005B6F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2418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40F72" w:rsidR="001E41F3" w:rsidRDefault="00BE0E3A">
            <w:pPr>
              <w:pStyle w:val="CRCoverPage"/>
              <w:spacing w:after="0"/>
              <w:ind w:left="100"/>
              <w:rPr>
                <w:noProof/>
              </w:rPr>
            </w:pPr>
            <w:r>
              <w:t xml:space="preserve">Correction </w:t>
            </w:r>
            <w:r w:rsidR="004B63C2">
              <w:t>on SP positioning SRS (de-)activation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DB971" w:rsidR="001E41F3" w:rsidRDefault="004B63C2">
            <w:pPr>
              <w:pStyle w:val="CRCoverPage"/>
              <w:spacing w:after="0"/>
              <w:ind w:left="100"/>
              <w:rPr>
                <w:noProof/>
              </w:rPr>
            </w:pPr>
            <w:proofErr w:type="spellStart"/>
            <w:r w:rsidRPr="00DB2F94">
              <w:t>NR_pos</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E6E" w:rsidR="001E41F3" w:rsidRDefault="001529E5">
            <w:pPr>
              <w:pStyle w:val="CRCoverPage"/>
              <w:spacing w:after="0"/>
              <w:ind w:left="100"/>
              <w:rPr>
                <w:noProof/>
                <w:lang w:eastAsia="zh-CN"/>
              </w:rPr>
            </w:pPr>
            <w:r>
              <w:rPr>
                <w:rFonts w:hint="eastAsia"/>
                <w:noProof/>
                <w:lang w:eastAsia="zh-CN"/>
              </w:rPr>
              <w:t>2</w:t>
            </w:r>
            <w:r>
              <w:rPr>
                <w:noProof/>
                <w:lang w:eastAsia="zh-CN"/>
              </w:rPr>
              <w:t>02</w:t>
            </w:r>
            <w:r w:rsidR="00942B2D">
              <w:rPr>
                <w:noProof/>
                <w:lang w:eastAsia="zh-CN"/>
              </w:rPr>
              <w:t>5-02-17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F1627" w:rsidR="001E41F3" w:rsidRDefault="0091104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E276B" w:rsidR="001E41F3" w:rsidRDefault="001529E5">
            <w:pPr>
              <w:pStyle w:val="CRCoverPage"/>
              <w:spacing w:after="0"/>
              <w:ind w:left="100"/>
              <w:rPr>
                <w:noProof/>
              </w:rPr>
            </w:pPr>
            <w:r>
              <w:t>Rel-1</w:t>
            </w:r>
            <w:r w:rsidR="009110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8DB76" w14:textId="1A2502E9" w:rsidR="00C3143B" w:rsidRDefault="009E52FC" w:rsidP="00C3143B">
            <w:pPr>
              <w:pStyle w:val="CRCoverPage"/>
              <w:spacing w:after="0"/>
              <w:ind w:left="100"/>
              <w:rPr>
                <w:iCs/>
                <w:noProof/>
                <w:lang w:eastAsia="zh-CN"/>
              </w:rPr>
            </w:pPr>
            <w:r>
              <w:rPr>
                <w:rFonts w:hint="eastAsia"/>
                <w:iCs/>
                <w:noProof/>
                <w:lang w:eastAsia="zh-CN"/>
              </w:rPr>
              <w:t>I</w:t>
            </w:r>
            <w:r>
              <w:rPr>
                <w:iCs/>
                <w:noProof/>
                <w:lang w:eastAsia="zh-CN"/>
              </w:rPr>
              <w:t>n the current spec, for SP positioning SRS activation/deactivation MAC CE, the description for the field E for the indication of spatial relation with positionig SRS is as follows</w:t>
            </w:r>
            <w:r w:rsidR="00F916DB">
              <w:rPr>
                <w:iCs/>
                <w:noProof/>
                <w:lang w:eastAsia="zh-CN"/>
              </w:rPr>
              <w:t xml:space="preserve"> and its format </w:t>
            </w:r>
            <w:r w:rsidR="00E152B7">
              <w:rPr>
                <w:iCs/>
                <w:noProof/>
                <w:lang w:eastAsia="zh-CN"/>
              </w:rPr>
              <w:t>are</w:t>
            </w:r>
            <w:r w:rsidR="00F916DB">
              <w:rPr>
                <w:iCs/>
                <w:noProof/>
                <w:lang w:eastAsia="zh-CN"/>
              </w:rPr>
              <w:t xml:space="preserve"> as follows</w:t>
            </w:r>
            <w:r>
              <w:rPr>
                <w:iCs/>
                <w:noProof/>
                <w:lang w:eastAsia="zh-CN"/>
              </w:rPr>
              <w:t>:</w:t>
            </w:r>
          </w:p>
          <w:p w14:paraId="29F43156" w14:textId="25675B85" w:rsidR="009E52FC" w:rsidRDefault="009E52FC" w:rsidP="00C3143B">
            <w:pPr>
              <w:pStyle w:val="CRCoverPage"/>
              <w:spacing w:after="0"/>
              <w:ind w:left="100"/>
              <w:rPr>
                <w:iCs/>
                <w:noProof/>
                <w:lang w:eastAsia="zh-CN"/>
              </w:rPr>
            </w:pPr>
          </w:p>
          <w:p w14:paraId="092EBEE2" w14:textId="15BA8850" w:rsidR="00E152B7" w:rsidRDefault="00E152B7" w:rsidP="00C3143B">
            <w:pPr>
              <w:pStyle w:val="CRCoverPage"/>
              <w:spacing w:after="0"/>
              <w:ind w:left="100"/>
              <w:rPr>
                <w:iCs/>
                <w:noProof/>
                <w:lang w:eastAsia="zh-CN"/>
              </w:rPr>
            </w:pPr>
            <w:r>
              <w:rPr>
                <w:rFonts w:ascii="Times New Roman" w:eastAsia="Times New Roman" w:hAnsi="Times New Roman"/>
                <w:lang w:eastAsia="ja-JP"/>
              </w:rPr>
              <w:object w:dxaOrig="4575" w:dyaOrig="1590" w14:anchorId="333BB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79.45pt" o:ole="">
                  <v:imagedata r:id="rId11" o:title=""/>
                </v:shape>
                <o:OLEObject Type="Embed" ProgID="Visio.Drawing.15" ShapeID="_x0000_i1025" DrawAspect="Content" ObjectID="_1800430418" r:id="rId12"/>
              </w:object>
            </w:r>
          </w:p>
          <w:p w14:paraId="6645F8D1" w14:textId="77777777" w:rsidR="00E152B7" w:rsidRDefault="00E152B7" w:rsidP="00C3143B">
            <w:pPr>
              <w:pStyle w:val="CRCoverPage"/>
              <w:spacing w:after="0"/>
              <w:ind w:left="100"/>
              <w:rPr>
                <w:iCs/>
                <w:noProof/>
                <w:lang w:eastAsia="zh-CN"/>
              </w:rPr>
            </w:pPr>
          </w:p>
          <w:p w14:paraId="4E4FCF53" w14:textId="7EDD2840" w:rsidR="00F916DB" w:rsidRDefault="00F916DB" w:rsidP="00C3143B">
            <w:pPr>
              <w:pStyle w:val="CRCoverPage"/>
              <w:spacing w:after="0"/>
              <w:ind w:left="100"/>
              <w:rPr>
                <w:iCs/>
                <w:noProof/>
                <w:lang w:eastAsia="zh-CN"/>
              </w:rPr>
            </w:pPr>
            <w:r w:rsidRPr="00F916DB">
              <w:rPr>
                <w:iCs/>
                <w:noProof/>
                <w:lang w:eastAsia="zh-CN"/>
              </w:rPr>
              <w:drawing>
                <wp:inline distT="0" distB="0" distL="0" distR="0" wp14:anchorId="28A883E3" wp14:editId="63D85FB9">
                  <wp:extent cx="4357370" cy="335915"/>
                  <wp:effectExtent l="0" t="0" r="508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335915"/>
                          </a:xfrm>
                          <a:prstGeom prst="rect">
                            <a:avLst/>
                          </a:prstGeom>
                        </pic:spPr>
                      </pic:pic>
                    </a:graphicData>
                  </a:graphic>
                </wp:inline>
              </w:drawing>
            </w:r>
          </w:p>
          <w:p w14:paraId="055E1C9C" w14:textId="5E2035E2" w:rsidR="00F916DB" w:rsidRDefault="00F916DB" w:rsidP="00C3143B">
            <w:pPr>
              <w:pStyle w:val="CRCoverPage"/>
              <w:spacing w:after="0"/>
              <w:ind w:left="100"/>
              <w:rPr>
                <w:iCs/>
                <w:noProof/>
                <w:lang w:eastAsia="zh-CN"/>
              </w:rPr>
            </w:pPr>
          </w:p>
          <w:p w14:paraId="14C0090E" w14:textId="0035B562" w:rsidR="003B3F75" w:rsidRDefault="003B3F75" w:rsidP="00C3143B">
            <w:pPr>
              <w:pStyle w:val="CRCoverPage"/>
              <w:spacing w:after="0"/>
              <w:ind w:left="100"/>
              <w:rPr>
                <w:iCs/>
                <w:noProof/>
                <w:lang w:eastAsia="zh-CN"/>
              </w:rPr>
            </w:pPr>
            <w:r>
              <w:rPr>
                <w:iCs/>
                <w:noProof/>
                <w:lang w:eastAsia="zh-CN"/>
              </w:rPr>
              <w:t>Back in R16, the field E was added after the spec freeze for extending the number of positioning SRS resource ID from 32 to 64, by the following ensemble of CRs:</w:t>
            </w:r>
          </w:p>
          <w:p w14:paraId="2A9F4D10" w14:textId="699B5A22" w:rsidR="003B3F75" w:rsidRDefault="003B3F75" w:rsidP="003B3F75">
            <w:pPr>
              <w:pStyle w:val="Doc-title"/>
            </w:pPr>
            <w:r w:rsidRPr="001C334E">
              <w:rPr>
                <w:rStyle w:val="aa"/>
              </w:rPr>
              <w:t>R2-2106583</w:t>
            </w:r>
            <w:r>
              <w:tab/>
              <w:t>Corrections on SP Positioning SRS Activation and Deactivation MAC CE</w:t>
            </w:r>
            <w:r>
              <w:tab/>
              <w:t>CATT</w:t>
            </w:r>
            <w:r>
              <w:tab/>
              <w:t>CR</w:t>
            </w:r>
            <w:r>
              <w:tab/>
              <w:t>Rel-16</w:t>
            </w:r>
            <w:r>
              <w:tab/>
              <w:t>38.321</w:t>
            </w:r>
            <w:r>
              <w:tab/>
              <w:t>16.4.0</w:t>
            </w:r>
            <w:r>
              <w:tab/>
              <w:t>1072</w:t>
            </w:r>
            <w:r>
              <w:tab/>
              <w:t>4</w:t>
            </w:r>
            <w:r>
              <w:tab/>
              <w:t>F</w:t>
            </w:r>
            <w:r>
              <w:tab/>
              <w:t>NR_pos-Core</w:t>
            </w:r>
            <w:r>
              <w:tab/>
              <w:t>R2-2104797</w:t>
            </w:r>
          </w:p>
          <w:p w14:paraId="186E555C" w14:textId="77777777" w:rsidR="003B3F75" w:rsidRDefault="00FA4346" w:rsidP="003B3F75">
            <w:pPr>
              <w:pStyle w:val="Doc-title"/>
            </w:pPr>
            <w:hyperlink r:id="rId14" w:tooltip="C:Usersmtk16923Documents3GPP Meetings202105 - RAN2_114-e, OnlineExtracts38306_CR0572r2_(Rel-16)_R2-2106597.docx" w:history="1">
              <w:r w:rsidR="003B3F75" w:rsidRPr="00053C31">
                <w:rPr>
                  <w:rStyle w:val="aa"/>
                </w:rPr>
                <w:t>R2-2106597</w:t>
              </w:r>
            </w:hyperlink>
            <w:r w:rsidR="003B3F75">
              <w:tab/>
              <w:t>Corrections on the UE capability of indication on supporting the extension of Positioning SRSresourceID</w:t>
            </w:r>
            <w:r w:rsidR="003B3F75">
              <w:tab/>
              <w:t>CATT</w:t>
            </w:r>
            <w:r w:rsidR="003B3F75">
              <w:tab/>
              <w:t>CR</w:t>
            </w:r>
            <w:r w:rsidR="003B3F75">
              <w:tab/>
              <w:t>Rel-16</w:t>
            </w:r>
            <w:r w:rsidR="003B3F75">
              <w:tab/>
              <w:t>38.306</w:t>
            </w:r>
            <w:r w:rsidR="003B3F75">
              <w:tab/>
              <w:t>16.4.0</w:t>
            </w:r>
            <w:r w:rsidR="003B3F75">
              <w:tab/>
              <w:t>0572</w:t>
            </w:r>
            <w:r w:rsidR="003B3F75">
              <w:tab/>
              <w:t>2</w:t>
            </w:r>
            <w:r w:rsidR="003B3F75">
              <w:tab/>
              <w:t>F</w:t>
            </w:r>
            <w:r w:rsidR="003B3F75">
              <w:tab/>
              <w:t>NR_pos-Core</w:t>
            </w:r>
            <w:r w:rsidR="003B3F75">
              <w:tab/>
              <w:t>R2-2104798</w:t>
            </w:r>
          </w:p>
          <w:p w14:paraId="714958BC" w14:textId="77777777" w:rsidR="00AB5786" w:rsidRDefault="00FA4346" w:rsidP="00AB5786">
            <w:pPr>
              <w:pStyle w:val="Doc-title"/>
            </w:pPr>
            <w:hyperlink r:id="rId15" w:tooltip="C:Usersmtk16923Documents3GPP Meetings202105 - RAN2_114-e, OnlineExtracts38331_CR2580r2_(Rel-16)_R2-2106598.docx" w:history="1">
              <w:r w:rsidR="00AB5786" w:rsidRPr="00053C31">
                <w:rPr>
                  <w:rStyle w:val="aa"/>
                </w:rPr>
                <w:t>R2-2106598</w:t>
              </w:r>
            </w:hyperlink>
            <w:r w:rsidR="00AB5786">
              <w:tab/>
              <w:t>Corrections on the UE capability of indication on supporting the extension of Positioning SRSresourceID</w:t>
            </w:r>
            <w:r w:rsidR="00AB5786">
              <w:tab/>
              <w:t>CATT</w:t>
            </w:r>
            <w:r w:rsidR="00AB5786">
              <w:tab/>
              <w:t>CR</w:t>
            </w:r>
            <w:r w:rsidR="00AB5786">
              <w:tab/>
              <w:t>Rel-16</w:t>
            </w:r>
            <w:r w:rsidR="00AB5786">
              <w:tab/>
              <w:t>38.331</w:t>
            </w:r>
            <w:r w:rsidR="00AB5786">
              <w:tab/>
              <w:t>16.4.1</w:t>
            </w:r>
            <w:r w:rsidR="00AB5786">
              <w:tab/>
              <w:t>2580</w:t>
            </w:r>
            <w:r w:rsidR="00AB5786">
              <w:tab/>
              <w:t>2</w:t>
            </w:r>
            <w:r w:rsidR="00AB5786">
              <w:tab/>
              <w:t>F</w:t>
            </w:r>
            <w:r w:rsidR="00AB5786">
              <w:tab/>
              <w:t>NR_pos-Core</w:t>
            </w:r>
            <w:r w:rsidR="00AB5786">
              <w:tab/>
              <w:t>R2-2104799</w:t>
            </w:r>
          </w:p>
          <w:p w14:paraId="5FBC83FC" w14:textId="77777777" w:rsidR="003B3F75" w:rsidRDefault="003B3F75" w:rsidP="005423A7">
            <w:pPr>
              <w:pStyle w:val="CRCoverPage"/>
              <w:spacing w:after="0"/>
              <w:rPr>
                <w:iCs/>
                <w:noProof/>
                <w:lang w:eastAsia="zh-CN"/>
              </w:rPr>
            </w:pPr>
          </w:p>
          <w:p w14:paraId="10E32C53" w14:textId="6F9FB3F7" w:rsidR="00F916DB" w:rsidRDefault="00F916DB" w:rsidP="00C3143B">
            <w:pPr>
              <w:pStyle w:val="CRCoverPage"/>
              <w:spacing w:after="0"/>
              <w:ind w:left="100"/>
              <w:rPr>
                <w:iCs/>
                <w:noProof/>
                <w:lang w:eastAsia="zh-CN"/>
              </w:rPr>
            </w:pPr>
            <w:r>
              <w:rPr>
                <w:rFonts w:hint="eastAsia"/>
                <w:iCs/>
                <w:noProof/>
                <w:lang w:eastAsia="zh-CN"/>
              </w:rPr>
              <w:t>H</w:t>
            </w:r>
            <w:r>
              <w:rPr>
                <w:iCs/>
                <w:noProof/>
                <w:lang w:eastAsia="zh-CN"/>
              </w:rPr>
              <w:t>owever, the descritpion for another field C is as follows:</w:t>
            </w:r>
          </w:p>
          <w:p w14:paraId="5CC8040A" w14:textId="5EF5FC9A" w:rsidR="00F916DB" w:rsidRPr="0003366B" w:rsidRDefault="004B2C8A" w:rsidP="00C3143B">
            <w:pPr>
              <w:pStyle w:val="CRCoverPage"/>
              <w:spacing w:after="0"/>
              <w:ind w:left="100"/>
              <w:rPr>
                <w:iCs/>
                <w:noProof/>
                <w:lang w:eastAsia="zh-CN"/>
              </w:rPr>
            </w:pPr>
            <w:r w:rsidRPr="004B2C8A">
              <w:rPr>
                <w:iCs/>
                <w:noProof/>
                <w:lang w:eastAsia="zh-CN"/>
              </w:rPr>
              <w:lastRenderedPageBreak/>
              <w:drawing>
                <wp:inline distT="0" distB="0" distL="0" distR="0" wp14:anchorId="1DE87B49" wp14:editId="0F575010">
                  <wp:extent cx="4189121" cy="673361"/>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98033" cy="674794"/>
                          </a:xfrm>
                          <a:prstGeom prst="rect">
                            <a:avLst/>
                          </a:prstGeom>
                        </pic:spPr>
                      </pic:pic>
                    </a:graphicData>
                  </a:graphic>
                </wp:inline>
              </w:drawing>
            </w:r>
          </w:p>
          <w:p w14:paraId="7E94D59A" w14:textId="77777777" w:rsidR="00F840D9" w:rsidRDefault="00F840D9">
            <w:pPr>
              <w:pStyle w:val="CRCoverPage"/>
              <w:spacing w:after="0"/>
              <w:ind w:left="100"/>
              <w:rPr>
                <w:iCs/>
                <w:noProof/>
                <w:lang w:eastAsia="zh-CN"/>
              </w:rPr>
            </w:pPr>
          </w:p>
          <w:p w14:paraId="44733F16" w14:textId="77777777" w:rsidR="008A6F10" w:rsidRDefault="008A6F10" w:rsidP="008A6F10">
            <w:pPr>
              <w:pStyle w:val="CRCoverPage"/>
              <w:spacing w:after="0"/>
              <w:ind w:left="100"/>
              <w:rPr>
                <w:iCs/>
                <w:noProof/>
                <w:lang w:eastAsia="zh-CN"/>
              </w:rPr>
            </w:pPr>
            <w:r>
              <w:rPr>
                <w:iCs/>
                <w:noProof/>
                <w:lang w:eastAsia="zh-CN"/>
              </w:rPr>
              <w:t>First, in the description of the field C, it should be clarified that the field also indicates the presence of the field E</w:t>
            </w:r>
          </w:p>
          <w:p w14:paraId="14480FCD" w14:textId="77777777" w:rsidR="008A6F10" w:rsidRDefault="008A6F10" w:rsidP="008A6F10">
            <w:pPr>
              <w:pStyle w:val="CRCoverPage"/>
              <w:spacing w:after="0"/>
              <w:ind w:left="100"/>
              <w:rPr>
                <w:iCs/>
                <w:noProof/>
                <w:lang w:eastAsia="zh-CN"/>
              </w:rPr>
            </w:pPr>
          </w:p>
          <w:p w14:paraId="708AA7DE" w14:textId="2B92F906" w:rsidR="00CB21EC" w:rsidRPr="0003366B" w:rsidRDefault="008A6F10" w:rsidP="008A6F10">
            <w:pPr>
              <w:pStyle w:val="CRCoverPage"/>
              <w:spacing w:after="0"/>
              <w:ind w:left="100"/>
              <w:rPr>
                <w:iCs/>
                <w:noProof/>
                <w:lang w:eastAsia="zh-CN"/>
              </w:rPr>
            </w:pPr>
            <w:r>
              <w:rPr>
                <w:rFonts w:hint="eastAsia"/>
                <w:iCs/>
                <w:noProof/>
                <w:lang w:eastAsia="zh-CN"/>
              </w:rPr>
              <w:t>S</w:t>
            </w:r>
            <w:r>
              <w:rPr>
                <w:iCs/>
                <w:noProof/>
                <w:lang w:eastAsia="zh-CN"/>
              </w:rPr>
              <w:t>econd, for the field E, currently, the SRS resource ID value is only described when the E field is set to 1; it is not clear what’s the UE behavior when the E field is set to 0 or when it is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66E3B" w14:textId="77777777" w:rsidR="007E38B1" w:rsidRDefault="007E38B1" w:rsidP="007E38B1">
            <w:pPr>
              <w:pStyle w:val="CRCoverPage"/>
              <w:spacing w:after="0"/>
              <w:ind w:left="100"/>
            </w:pPr>
            <w:r>
              <w:t xml:space="preserve">1/ Add in the description C that it also indicates the presence of the field E in addition to the fields serving cell ID and BWP ID. </w:t>
            </w:r>
          </w:p>
          <w:p w14:paraId="5CCF8EC5" w14:textId="77777777" w:rsidR="007E38B1" w:rsidRDefault="007E38B1" w:rsidP="007E38B1">
            <w:pPr>
              <w:pStyle w:val="CRCoverPage"/>
              <w:spacing w:after="0"/>
              <w:ind w:left="100"/>
            </w:pPr>
          </w:p>
          <w:p w14:paraId="21A50465" w14:textId="77777777" w:rsidR="007E38B1" w:rsidRDefault="007E38B1" w:rsidP="007E38B1">
            <w:pPr>
              <w:pStyle w:val="CRCoverPage"/>
              <w:spacing w:after="0"/>
              <w:ind w:left="100"/>
              <w:rPr>
                <w:lang w:eastAsia="zh-CN"/>
              </w:rPr>
            </w:pPr>
            <w:r>
              <w:rPr>
                <w:rFonts w:hint="eastAsia"/>
                <w:lang w:eastAsia="zh-CN"/>
              </w:rPr>
              <w:t>2</w:t>
            </w:r>
            <w:r>
              <w:rPr>
                <w:lang w:eastAsia="zh-CN"/>
              </w:rPr>
              <w:t>/ Add in the description of E when the field is set to 0.</w:t>
            </w:r>
            <w:r>
              <w:t xml:space="preserve"> Further </w:t>
            </w:r>
            <w:proofErr w:type="spellStart"/>
            <w:r>
              <w:t>describs</w:t>
            </w:r>
            <w:proofErr w:type="spellEnd"/>
            <w:r>
              <w:t xml:space="preserve"> how the SRS resource ID value is indicated when it is absent or present</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517E6AE4" w:rsidR="00963458" w:rsidRDefault="00CE334A" w:rsidP="00B6043D">
            <w:pPr>
              <w:pStyle w:val="CRCoverPage"/>
              <w:spacing w:after="0"/>
              <w:ind w:left="100"/>
              <w:rPr>
                <w:noProof/>
                <w:lang w:eastAsia="zh-CN"/>
              </w:rPr>
            </w:pPr>
            <w:r>
              <w:rPr>
                <w:noProof/>
                <w:lang w:eastAsia="zh-CN"/>
              </w:rPr>
              <w:t>SP positioning SRS activation/deactivation MAC CE</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35ED2073"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C36CDA">
              <w:rPr>
                <w:noProof/>
                <w:lang w:eastAsia="zh-CN"/>
              </w:rPr>
              <w:t xml:space="preserve">it is possible that the network in-consistently set the fields E, A/D and C that the UE-side has contradictory UE behavior, which might result in </w:t>
            </w:r>
            <w:r w:rsidR="00EC4F09">
              <w:rPr>
                <w:noProof/>
                <w:lang w:eastAsia="zh-CN"/>
              </w:rPr>
              <w:t>failure in complying when the MAC CE command and SRS measurement failure in the gNB side.</w:t>
            </w:r>
          </w:p>
          <w:p w14:paraId="31C656EC" w14:textId="74E93C19" w:rsidR="00267915" w:rsidRPr="00F85B70" w:rsidRDefault="00D251A9" w:rsidP="004C76E5">
            <w:pPr>
              <w:pStyle w:val="CRCoverPage"/>
              <w:spacing w:after="0"/>
              <w:ind w:left="100"/>
              <w:rPr>
                <w:rFonts w:hint="eastAsia"/>
                <w:noProof/>
                <w:lang w:eastAsia="zh-CN"/>
              </w:rPr>
            </w:pPr>
            <w:r>
              <w:rPr>
                <w:noProof/>
                <w:lang w:eastAsia="zh-CN"/>
              </w:rPr>
              <w:t xml:space="preserve">If the network is implemented according to this CR while the UE is not, </w:t>
            </w:r>
            <w:r w:rsidR="00142F91">
              <w:rPr>
                <w:noProof/>
                <w:lang w:eastAsia="zh-CN"/>
              </w:rPr>
              <w:t xml:space="preserve">there </w:t>
            </w:r>
            <w:r w:rsidR="00C36CDA">
              <w:rPr>
                <w:noProof/>
                <w:lang w:eastAsia="zh-CN"/>
              </w:rPr>
              <w:t>is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CC5FF" w:rsidR="001E41F3" w:rsidRDefault="00BB59C0">
            <w:pPr>
              <w:pStyle w:val="CRCoverPage"/>
              <w:spacing w:after="0"/>
              <w:ind w:left="100"/>
              <w:rPr>
                <w:noProof/>
                <w:lang w:eastAsia="zh-CN"/>
              </w:rPr>
            </w:pPr>
            <w:r>
              <w:rPr>
                <w:noProof/>
                <w:lang w:eastAsia="zh-CN"/>
              </w:rPr>
              <w:t>The UE and gNB might have different undestanding on the spatial relation idnication with positoning SRS, which might results in measurement failure in the gNB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7932D" w:rsidR="001E41F3" w:rsidRDefault="004E64DA">
            <w:pPr>
              <w:pStyle w:val="CRCoverPage"/>
              <w:spacing w:after="0"/>
              <w:ind w:left="100"/>
              <w:rPr>
                <w:noProof/>
                <w:lang w:eastAsia="zh-CN"/>
              </w:rPr>
            </w:pPr>
            <w:r>
              <w:rPr>
                <w:noProof/>
                <w:lang w:eastAsia="zh-CN"/>
              </w:rPr>
              <w:t>6.1.3.36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051A7B" w:rsidR="001E41F3" w:rsidRDefault="005021A8">
      <w:pPr>
        <w:rPr>
          <w:noProof/>
          <w:lang w:eastAsia="zh-CN"/>
        </w:rPr>
      </w:pPr>
      <w:r>
        <w:rPr>
          <w:rFonts w:hint="eastAsia"/>
          <w:noProof/>
          <w:lang w:eastAsia="zh-CN"/>
        </w:rPr>
        <w:lastRenderedPageBreak/>
        <w:t>=</w:t>
      </w:r>
      <w:r>
        <w:rPr>
          <w:noProof/>
          <w:lang w:eastAsia="zh-CN"/>
        </w:rPr>
        <w:t>====================================CHANGE BEGINS==================================</w:t>
      </w:r>
    </w:p>
    <w:p w14:paraId="6209788C" w14:textId="77777777" w:rsidR="009E52FC" w:rsidRDefault="009E52FC" w:rsidP="009E52FC">
      <w:pPr>
        <w:pStyle w:val="4"/>
        <w:rPr>
          <w:lang w:eastAsia="ko-KR"/>
        </w:rPr>
      </w:pPr>
      <w:bookmarkStart w:id="1" w:name="_Toc37296313"/>
      <w:bookmarkStart w:id="2" w:name="_Toc46490444"/>
      <w:bookmarkStart w:id="3" w:name="_Toc52752139"/>
      <w:bookmarkStart w:id="4" w:name="_Toc52796601"/>
      <w:bookmarkStart w:id="5" w:name="_Toc171715140"/>
      <w:r>
        <w:rPr>
          <w:lang w:eastAsia="ko-KR"/>
        </w:rPr>
        <w:t>6.1.3.36</w:t>
      </w:r>
      <w:r>
        <w:rPr>
          <w:lang w:eastAsia="ko-KR"/>
        </w:rPr>
        <w:tab/>
        <w:t>SP Positioning SRS Activation/Deactivation MAC CE</w:t>
      </w:r>
      <w:bookmarkEnd w:id="1"/>
      <w:bookmarkEnd w:id="2"/>
      <w:bookmarkEnd w:id="3"/>
      <w:bookmarkEnd w:id="4"/>
      <w:bookmarkEnd w:id="5"/>
    </w:p>
    <w:p w14:paraId="20626BA7" w14:textId="77777777" w:rsidR="009E52FC" w:rsidRDefault="009E52FC" w:rsidP="009E52FC">
      <w:pPr>
        <w:rPr>
          <w:lang w:eastAsia="ko-KR"/>
        </w:rPr>
      </w:pPr>
      <w:r>
        <w:rPr>
          <w:lang w:eastAsia="ko-KR"/>
        </w:rPr>
        <w:t xml:space="preserve">The SP 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with following fields:</w:t>
      </w:r>
    </w:p>
    <w:p w14:paraId="7AC8A282" w14:textId="77777777" w:rsidR="009E52FC" w:rsidRDefault="009E52FC" w:rsidP="009E52FC">
      <w:pPr>
        <w:pStyle w:val="B1"/>
        <w:rPr>
          <w:noProof/>
          <w:lang w:eastAsia="ja-JP"/>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14:paraId="7E0F41F2" w14:textId="77777777" w:rsidR="009E52FC" w:rsidRDefault="009E52FC" w:rsidP="009E52FC">
      <w:pPr>
        <w:pStyle w:val="B1"/>
        <w:rPr>
          <w:noProof/>
        </w:rPr>
      </w:pPr>
      <w:r>
        <w:rPr>
          <w:noProof/>
        </w:rPr>
        <w:t>-</w:t>
      </w:r>
      <w:r>
        <w:rPr>
          <w:noProof/>
        </w:rPr>
        <w:tab/>
        <w:t xml:space="preserve">Positioning SRS Resource Set's Cell ID: </w:t>
      </w:r>
      <w:r>
        <w:rPr>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noProof/>
          <w:lang w:eastAsia="zh-CN"/>
        </w:rPr>
        <w:t>The length of the field is 5 bits;</w:t>
      </w:r>
    </w:p>
    <w:p w14:paraId="2A61D056" w14:textId="77777777" w:rsidR="009E52FC" w:rsidRDefault="009E52FC" w:rsidP="009E52FC">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14:paraId="05822A9E" w14:textId="3569558A" w:rsidR="009E52FC" w:rsidRDefault="009E52FC" w:rsidP="009E52FC">
      <w:pPr>
        <w:pStyle w:val="B1"/>
        <w:rPr>
          <w:noProof/>
        </w:rPr>
      </w:pPr>
      <w:r>
        <w:rPr>
          <w:noProof/>
        </w:rPr>
        <w:t>-</w:t>
      </w:r>
      <w:r>
        <w:rPr>
          <w:noProof/>
        </w:rPr>
        <w:tab/>
        <w:t>C: This field indicates whether the octets containing Resource Serving Cell ID field(s)</w:t>
      </w:r>
      <w:ins w:id="6" w:author="Huawei" w:date="2024-09-26T18:57:00Z">
        <w:r w:rsidR="00511C51">
          <w:rPr>
            <w:noProof/>
          </w:rPr>
          <w:t>,</w:t>
        </w:r>
      </w:ins>
      <w:del w:id="7" w:author="Huawei" w:date="2024-09-26T18:57:00Z">
        <w:r w:rsidDel="00511C51">
          <w:rPr>
            <w:noProof/>
          </w:rPr>
          <w:delText xml:space="preserve"> and</w:delText>
        </w:r>
      </w:del>
      <w:r>
        <w:rPr>
          <w:noProof/>
        </w:rPr>
        <w:t xml:space="preserve"> Resource BWP ID field(s)</w:t>
      </w:r>
      <w:ins w:id="8" w:author="Huawei" w:date="2024-09-26T18:57:00Z">
        <w:r w:rsidR="008B45D2">
          <w:rPr>
            <w:noProof/>
          </w:rPr>
          <w:t xml:space="preserve"> </w:t>
        </w:r>
      </w:ins>
      <w:ins w:id="9" w:author="Huawei" w:date="2024-09-26T18:58:00Z">
        <w:r w:rsidR="008B45D2">
          <w:rPr>
            <w:noProof/>
          </w:rPr>
          <w:t xml:space="preserve">and E field (only for </w:t>
        </w:r>
        <w:r w:rsidR="008B45D2">
          <w:rPr>
            <w:lang w:eastAsia="ko-KR"/>
          </w:rPr>
          <w:t xml:space="preserve">Spatial Relation for Resource </w:t>
        </w:r>
        <w:proofErr w:type="spellStart"/>
        <w:r w:rsidR="008B45D2">
          <w:rPr>
            <w:lang w:eastAsia="ko-KR"/>
          </w:rPr>
          <w:t>ID</w:t>
        </w:r>
        <w:r w:rsidR="008B45D2">
          <w:rPr>
            <w:vertAlign w:val="subscript"/>
            <w:lang w:eastAsia="ko-KR"/>
          </w:rPr>
          <w:t>i</w:t>
        </w:r>
        <w:proofErr w:type="spellEnd"/>
        <w:r w:rsidR="008B45D2">
          <w:rPr>
            <w:lang w:eastAsia="ko-KR"/>
          </w:rPr>
          <w:t xml:space="preserve"> with SRS)</w:t>
        </w:r>
      </w:ins>
      <w:r>
        <w:rPr>
          <w:noProof/>
        </w:rPr>
        <w:t xml:space="preserve"> withn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w:t>
      </w:r>
      <w:ins w:id="10" w:author="Huawei" w:date="2024-09-26T18:58:00Z">
        <w:r w:rsidR="00B07EF0">
          <w:rPr>
            <w:noProof/>
          </w:rPr>
          <w:t>,</w:t>
        </w:r>
      </w:ins>
      <w:del w:id="11" w:author="Huawei" w:date="2024-09-26T18:58:00Z">
        <w:r w:rsidDel="00B07EF0">
          <w:rPr>
            <w:noProof/>
          </w:rPr>
          <w:delText xml:space="preserve"> and</w:delText>
        </w:r>
      </w:del>
      <w:r>
        <w:rPr>
          <w:noProof/>
        </w:rPr>
        <w:t xml:space="preserve"> Resource BWP ID field(s)</w:t>
      </w:r>
      <w:ins w:id="12" w:author="Huawei" w:date="2024-09-26T18:58:00Z">
        <w:r w:rsidR="00292674">
          <w:rPr>
            <w:noProof/>
          </w:rPr>
          <w:t xml:space="preserve"> and E field (only for </w:t>
        </w:r>
        <w:r w:rsidR="00292674">
          <w:rPr>
            <w:lang w:eastAsia="ko-KR"/>
          </w:rPr>
          <w:t xml:space="preserve">Spatial Relation for Resource </w:t>
        </w:r>
        <w:proofErr w:type="spellStart"/>
        <w:r w:rsidR="00292674">
          <w:rPr>
            <w:lang w:eastAsia="ko-KR"/>
          </w:rPr>
          <w:t>ID</w:t>
        </w:r>
        <w:r w:rsidR="00292674">
          <w:rPr>
            <w:vertAlign w:val="subscript"/>
            <w:lang w:eastAsia="ko-KR"/>
          </w:rPr>
          <w:t>i</w:t>
        </w:r>
        <w:proofErr w:type="spellEnd"/>
        <w:r w:rsidR="00292674">
          <w:rPr>
            <w:lang w:eastAsia="ko-KR"/>
          </w:rPr>
          <w:t xml:space="preserve"> with SRS)</w:t>
        </w:r>
      </w:ins>
      <w:r>
        <w:rPr>
          <w:noProof/>
        </w:rPr>
        <w:t xml:space="preserve"> in the field Spatial Relation for Resource ID</w:t>
      </w:r>
      <w:r>
        <w:rPr>
          <w:noProof/>
          <w:vertAlign w:val="subscript"/>
        </w:rPr>
        <w:t>i</w:t>
      </w:r>
      <w:r>
        <w:rPr>
          <w:noProof/>
        </w:rPr>
        <w:t xml:space="preserve"> are present</w:t>
      </w:r>
      <w:r>
        <w:rPr>
          <w:noProof/>
          <w:lang w:eastAsia="ko-KR"/>
        </w:rPr>
        <w:t>, otherwise if this field is set to 0, they are not present. When A/D is set to 0, this field is always set to 0 that they are not present</w:t>
      </w:r>
      <w:r>
        <w:rPr>
          <w:noProof/>
        </w:rPr>
        <w:t>;</w:t>
      </w:r>
    </w:p>
    <w:p w14:paraId="6DA9ABCA" w14:textId="77777777" w:rsidR="009E52FC" w:rsidRDefault="009E52FC" w:rsidP="009E52FC">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14:paraId="21304DA9" w14:textId="77777777" w:rsidR="009E52FC" w:rsidRDefault="009E52FC" w:rsidP="009E52FC">
      <w:pPr>
        <w:pStyle w:val="B1"/>
        <w:rPr>
          <w:noProof/>
        </w:rPr>
      </w:pPr>
      <w:r>
        <w:rPr>
          <w:noProof/>
          <w:lang w:eastAsia="ko-KR"/>
        </w:rPr>
        <w:t>-</w:t>
      </w:r>
      <w:r>
        <w:rPr>
          <w:noProof/>
          <w:lang w:eastAsia="ko-KR"/>
        </w:rPr>
        <w:tab/>
        <w:t>Positoining SRS Resource Set ID</w:t>
      </w:r>
      <w:r>
        <w:rPr>
          <w:noProof/>
        </w:rPr>
        <w:t xml:space="preserve">: This field indicates the SP Positioning SRS Resource Set identified by </w:t>
      </w:r>
      <w:r>
        <w:rPr>
          <w:i/>
        </w:rPr>
        <w:t>SRS-</w:t>
      </w:r>
      <w:proofErr w:type="spellStart"/>
      <w:r>
        <w:rPr>
          <w:i/>
        </w:rPr>
        <w:t>PosResourceSetId</w:t>
      </w:r>
      <w:proofErr w:type="spellEnd"/>
      <w:r>
        <w:t xml:space="preserve"> as specified in TS 38.331 [5]</w:t>
      </w:r>
      <w:r>
        <w:rPr>
          <w:noProof/>
          <w:lang w:eastAsia="ko-KR"/>
        </w:rPr>
        <w:t xml:space="preserve">, which is to be activated or deactivated. </w:t>
      </w:r>
      <w:r>
        <w:rPr>
          <w:noProof/>
        </w:rPr>
        <w:t>The length of the field is 4 bits;</w:t>
      </w:r>
    </w:p>
    <w:p w14:paraId="552007D0" w14:textId="77777777" w:rsidR="009E52FC" w:rsidRDefault="009E52FC" w:rsidP="009E52FC">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w:t>
      </w:r>
      <w:proofErr w:type="gramStart"/>
      <w:r>
        <w:rPr>
          <w:lang w:eastAsia="ko-KR"/>
        </w:rPr>
        <w:t>i.e.</w:t>
      </w:r>
      <w:proofErr w:type="gramEnd"/>
      <w:r>
        <w:rPr>
          <w:lang w:eastAsia="ko-KR"/>
        </w:rPr>
        <w:t xml:space="preserve"> the A/D field is set to 1. M is the total number of Positioning SRS resource(s) configured under the SP Positioning SRS resource set indicated by the field Positioning SRS Resource Set ID.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14:paraId="48D891FA" w14:textId="77777777" w:rsidR="009E52FC" w:rsidRDefault="009E52FC" w:rsidP="009E52FC">
      <w:pPr>
        <w:pStyle w:val="B1"/>
        <w:rPr>
          <w:lang w:eastAsia="ko-KR"/>
        </w:rPr>
      </w:pPr>
      <w:r>
        <w:rPr>
          <w:lang w:eastAsia="ko-KR"/>
        </w:rPr>
        <w:t>-</w:t>
      </w:r>
      <w:r>
        <w:rPr>
          <w:lang w:eastAsia="ko-KR"/>
        </w:rPr>
        <w:tab/>
        <w:t xml:space="preserve">S: This field indicates whether the fields Spatial Relation for Resource </w:t>
      </w:r>
      <w:proofErr w:type="spellStart"/>
      <w:r>
        <w:rPr>
          <w:lang w:eastAsia="ko-KR"/>
        </w:rPr>
        <w:t>ID</w:t>
      </w:r>
      <w:r>
        <w:rPr>
          <w:vertAlign w:val="subscript"/>
          <w:lang w:eastAsia="ko-KR"/>
        </w:rPr>
        <w:t>i</w:t>
      </w:r>
      <w:proofErr w:type="spellEnd"/>
      <w:r>
        <w:rPr>
          <w:lang w:eastAsia="ko-KR"/>
        </w:rPr>
        <w:t xml:space="preserve"> for the positioning SRS resource i within the positioning SRS resource set are present. If the field is set to 1, the fields Spatial Relation for Resource </w:t>
      </w:r>
      <w:proofErr w:type="spellStart"/>
      <w:r>
        <w:rPr>
          <w:lang w:eastAsia="ko-KR"/>
        </w:rPr>
        <w:t>IDi</w:t>
      </w:r>
      <w:proofErr w:type="spellEnd"/>
      <w:r>
        <w:rPr>
          <w:lang w:eastAsia="ko-KR"/>
        </w:rPr>
        <w:t xml:space="preserve"> are present; otherwise, they are absent;</w:t>
      </w:r>
    </w:p>
    <w:p w14:paraId="3764EE60" w14:textId="77777777" w:rsidR="009E52FC" w:rsidRDefault="009E52FC" w:rsidP="009E52FC">
      <w:pPr>
        <w:pStyle w:val="B1"/>
        <w:rPr>
          <w:lang w:eastAsia="ko-KR"/>
        </w:rPr>
      </w:pPr>
      <w:r>
        <w:rPr>
          <w:lang w:eastAsia="ko-KR"/>
        </w:rPr>
        <w:t>-</w:t>
      </w:r>
      <w:r>
        <w:rPr>
          <w:lang w:eastAsia="ko-KR"/>
        </w:rPr>
        <w:tab/>
        <w:t>R: Reserved bit, set to 0.</w:t>
      </w:r>
    </w:p>
    <w:p w14:paraId="3619A873" w14:textId="77777777" w:rsidR="009E52FC" w:rsidRDefault="009E52FC" w:rsidP="009E52FC">
      <w:pPr>
        <w:pStyle w:val="TH"/>
        <w:rPr>
          <w:lang w:eastAsia="ja-JP"/>
        </w:rPr>
      </w:pPr>
      <w:r>
        <w:rPr>
          <w:rFonts w:eastAsia="Times New Roman"/>
          <w:lang w:eastAsia="ja-JP"/>
        </w:rPr>
        <w:object w:dxaOrig="4575" w:dyaOrig="5550" w14:anchorId="5E13BD26">
          <v:shape id="_x0000_i1026" type="#_x0000_t75" style="width:228.9pt;height:277.15pt" o:ole="">
            <v:imagedata r:id="rId18" o:title=""/>
          </v:shape>
          <o:OLEObject Type="Embed" ProgID="Visio.Drawing.15" ShapeID="_x0000_i1026" DrawAspect="Content" ObjectID="_1800430419" r:id="rId19"/>
        </w:object>
      </w:r>
    </w:p>
    <w:p w14:paraId="116019E0" w14:textId="77777777" w:rsidR="009E52FC" w:rsidRDefault="009E52FC" w:rsidP="009E52FC">
      <w:pPr>
        <w:pStyle w:val="TF"/>
        <w:rPr>
          <w:lang w:eastAsia="ko-KR"/>
        </w:rPr>
      </w:pPr>
      <w:r>
        <w:rPr>
          <w:noProof/>
          <w:lang w:eastAsia="ko-KR"/>
        </w:rPr>
        <w:t xml:space="preserve">Figure 6.1.3.36-1: </w:t>
      </w:r>
      <w:r>
        <w:rPr>
          <w:lang w:eastAsia="ko-KR"/>
        </w:rPr>
        <w:t>SP Positioning SRS Activation/Deactivation MAC CE</w:t>
      </w:r>
    </w:p>
    <w:p w14:paraId="2ECD4E8A" w14:textId="77777777" w:rsidR="009E52FC" w:rsidRDefault="009E52FC" w:rsidP="009E52FC">
      <w:pPr>
        <w:pStyle w:val="TH"/>
        <w:rPr>
          <w:noProof/>
          <w:lang w:eastAsia="zh-CN"/>
        </w:rPr>
      </w:pPr>
      <w:r>
        <w:rPr>
          <w:rFonts w:eastAsia="Times New Roman"/>
          <w:lang w:eastAsia="ja-JP"/>
        </w:rPr>
        <w:object w:dxaOrig="4590" w:dyaOrig="2160" w14:anchorId="364C4727">
          <v:shape id="_x0000_i1027" type="#_x0000_t75" style="width:229.6pt;height:108.7pt" o:ole="">
            <v:imagedata r:id="rId20" o:title=""/>
          </v:shape>
          <o:OLEObject Type="Embed" ProgID="Visio.Drawing.15" ShapeID="_x0000_i1027" DrawAspect="Content" ObjectID="_1800430420" r:id="rId21"/>
        </w:object>
      </w:r>
    </w:p>
    <w:p w14:paraId="154AC566" w14:textId="77777777" w:rsidR="009E52FC" w:rsidRDefault="009E52FC" w:rsidP="009E52FC">
      <w:pPr>
        <w:pStyle w:val="TF"/>
        <w:rPr>
          <w:lang w:eastAsia="ko-KR"/>
        </w:rPr>
      </w:pPr>
      <w:r>
        <w:rPr>
          <w:noProof/>
          <w:lang w:eastAsia="ko-KR"/>
        </w:rPr>
        <w:t xml:space="preserve">Figure 6.1.3.36-2: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NZP CSI-RS</w:t>
      </w:r>
    </w:p>
    <w:p w14:paraId="7083958C" w14:textId="77777777" w:rsidR="009E52FC" w:rsidRDefault="009E52FC" w:rsidP="009E52FC">
      <w:pPr>
        <w:pStyle w:val="TH"/>
        <w:rPr>
          <w:noProof/>
          <w:lang w:eastAsia="zh-CN"/>
        </w:rPr>
      </w:pPr>
      <w:r>
        <w:rPr>
          <w:rFonts w:eastAsia="Times New Roman"/>
          <w:lang w:eastAsia="ja-JP"/>
        </w:rPr>
        <w:object w:dxaOrig="4575" w:dyaOrig="2160" w14:anchorId="27526FAC">
          <v:shape id="_x0000_i1028" type="#_x0000_t75" style="width:228.9pt;height:108.7pt" o:ole="">
            <v:imagedata r:id="rId22" o:title=""/>
          </v:shape>
          <o:OLEObject Type="Embed" ProgID="Visio.Drawing.15" ShapeID="_x0000_i1028" DrawAspect="Content" ObjectID="_1800430421" r:id="rId23"/>
        </w:object>
      </w:r>
    </w:p>
    <w:p w14:paraId="030CFE3F" w14:textId="77777777" w:rsidR="009E52FC" w:rsidRDefault="009E52FC" w:rsidP="009E52FC">
      <w:pPr>
        <w:pStyle w:val="TF"/>
        <w:rPr>
          <w:lang w:eastAsia="ko-KR"/>
        </w:rPr>
      </w:pPr>
      <w:r>
        <w:rPr>
          <w:noProof/>
          <w:lang w:eastAsia="ko-KR"/>
        </w:rPr>
        <w:t xml:space="preserve">Figure 6.1.3.36-3: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SSB</w:t>
      </w:r>
    </w:p>
    <w:p w14:paraId="24825708" w14:textId="77777777" w:rsidR="009E52FC" w:rsidRDefault="009E52FC" w:rsidP="009E52FC">
      <w:pPr>
        <w:pStyle w:val="TH"/>
        <w:rPr>
          <w:rFonts w:eastAsia="Malgun Gothic"/>
          <w:lang w:eastAsia="ko-KR"/>
        </w:rPr>
      </w:pPr>
      <w:r>
        <w:rPr>
          <w:rFonts w:eastAsia="Times New Roman"/>
          <w:lang w:eastAsia="ja-JP"/>
        </w:rPr>
        <w:object w:dxaOrig="4575" w:dyaOrig="1590" w14:anchorId="2092DE6C">
          <v:shape id="_x0000_i1029" type="#_x0000_t75" style="width:228.9pt;height:79.45pt" o:ole="">
            <v:imagedata r:id="rId11" o:title=""/>
          </v:shape>
          <o:OLEObject Type="Embed" ProgID="Visio.Drawing.15" ShapeID="_x0000_i1029" DrawAspect="Content" ObjectID="_1800430422" r:id="rId24"/>
        </w:object>
      </w:r>
    </w:p>
    <w:p w14:paraId="3751A4D4" w14:textId="77777777" w:rsidR="009E52FC" w:rsidRDefault="009E52FC" w:rsidP="009E52FC">
      <w:pPr>
        <w:pStyle w:val="TF"/>
        <w:rPr>
          <w:rFonts w:eastAsia="Malgun Gothic"/>
          <w:lang w:eastAsia="ko-KR"/>
        </w:rPr>
      </w:pPr>
      <w:r>
        <w:rPr>
          <w:noProof/>
          <w:lang w:eastAsia="ko-KR"/>
        </w:rPr>
        <w:t xml:space="preserve">Figure 6.1.3.36-4: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SRS</w:t>
      </w:r>
    </w:p>
    <w:p w14:paraId="522D181B" w14:textId="77777777" w:rsidR="009E52FC" w:rsidRDefault="009E52FC" w:rsidP="009E52FC">
      <w:pPr>
        <w:pStyle w:val="TH"/>
        <w:rPr>
          <w:rFonts w:eastAsia="Times New Roman"/>
          <w:noProof/>
          <w:lang w:eastAsia="zh-CN"/>
        </w:rPr>
      </w:pPr>
      <w:r>
        <w:rPr>
          <w:rFonts w:eastAsia="Times New Roman"/>
          <w:lang w:eastAsia="ja-JP"/>
        </w:rPr>
        <w:object w:dxaOrig="4590" w:dyaOrig="2175" w14:anchorId="3D6B8CE8">
          <v:shape id="_x0000_i1030" type="#_x0000_t75" style="width:229.6pt;height:108.7pt" o:ole="">
            <v:imagedata r:id="rId25" o:title=""/>
          </v:shape>
          <o:OLEObject Type="Embed" ProgID="Visio.Drawing.15" ShapeID="_x0000_i1030" DrawAspect="Content" ObjectID="_1800430423" r:id="rId26"/>
        </w:object>
      </w:r>
    </w:p>
    <w:p w14:paraId="27029B67" w14:textId="77777777" w:rsidR="009E52FC" w:rsidRDefault="009E52FC" w:rsidP="009E52FC">
      <w:pPr>
        <w:pStyle w:val="TF"/>
        <w:rPr>
          <w:lang w:eastAsia="ko-KR"/>
        </w:rPr>
      </w:pPr>
      <w:r>
        <w:rPr>
          <w:noProof/>
          <w:lang w:eastAsia="ko-KR"/>
        </w:rPr>
        <w:t xml:space="preserve">Figure 6.1.3.36-5: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DL-PRS</w:t>
      </w:r>
    </w:p>
    <w:p w14:paraId="2A107EDC" w14:textId="77777777" w:rsidR="009E52FC" w:rsidRDefault="009E52FC" w:rsidP="009E52FC">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14:paraId="55DF797D" w14:textId="77777777" w:rsidR="009E52FC" w:rsidRDefault="009E52FC" w:rsidP="009E52FC">
      <w:pPr>
        <w:pStyle w:val="B1"/>
        <w:rPr>
          <w:noProof/>
          <w:lang w:eastAsia="ja-JP"/>
        </w:rPr>
      </w:pPr>
      <w:r>
        <w:rPr>
          <w:noProof/>
        </w:rPr>
        <w:t>-</w:t>
      </w:r>
      <w:r>
        <w:rPr>
          <w:noProof/>
        </w:rPr>
        <w:tab/>
        <w:t>F</w:t>
      </w:r>
      <w:r>
        <w:rPr>
          <w:noProof/>
          <w:vertAlign w:val="subscript"/>
        </w:rPr>
        <w:t>0</w:t>
      </w:r>
      <w:r>
        <w:rPr>
          <w:noProof/>
        </w:rPr>
        <w:t xml:space="preserve">: This field </w:t>
      </w:r>
      <w:r>
        <w:t xml:space="preserve">indicates the type of a resource used as a spatial relation for the </w:t>
      </w:r>
      <w:proofErr w:type="spellStart"/>
      <w:r>
        <w:t>i</w:t>
      </w:r>
      <w:r>
        <w:rPr>
          <w:vertAlign w:val="superscript"/>
        </w:rPr>
        <w:t>th</w:t>
      </w:r>
      <w:proofErr w:type="spellEnd"/>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14:paraId="794499C2" w14:textId="77777777" w:rsidR="009E52FC" w:rsidRDefault="009E52FC" w:rsidP="009E52FC">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 xml:space="preserve">the </w:t>
      </w:r>
      <w:proofErr w:type="spellStart"/>
      <w:r>
        <w:t>i</w:t>
      </w:r>
      <w:r>
        <w:rPr>
          <w:vertAlign w:val="superscript"/>
        </w:rPr>
        <w:t>th</w:t>
      </w:r>
      <w:proofErr w:type="spellEnd"/>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14:paraId="57CB9026" w14:textId="77777777" w:rsidR="009E52FC" w:rsidRDefault="009E52FC" w:rsidP="009E52FC">
      <w:pPr>
        <w:pStyle w:val="B1"/>
        <w:rPr>
          <w:noProof/>
        </w:rPr>
      </w:pPr>
      <w:r>
        <w:rPr>
          <w:noProof/>
        </w:rPr>
        <w:t>-</w:t>
      </w:r>
      <w:r>
        <w:rPr>
          <w:noProof/>
        </w:rPr>
        <w:tab/>
        <w:t xml:space="preserve">NZP CSI-RS Resource ID: This field contains an index of </w:t>
      </w:r>
      <w:r>
        <w:rPr>
          <w:i/>
        </w:rPr>
        <w:t>NZP-CSI-RS-</w:t>
      </w:r>
      <w:proofErr w:type="spellStart"/>
      <w:r>
        <w:rPr>
          <w:i/>
        </w:rPr>
        <w:t>ResourceID</w:t>
      </w:r>
      <w:proofErr w:type="spellEnd"/>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14:paraId="3765F891" w14:textId="77777777" w:rsidR="009E52FC" w:rsidRDefault="009E52FC" w:rsidP="009E52FC">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14:paraId="5DFDA8B1" w14:textId="77777777" w:rsidR="009E52FC" w:rsidRDefault="009E52FC" w:rsidP="009E52FC">
      <w:pPr>
        <w:pStyle w:val="B1"/>
        <w:rPr>
          <w:noProof/>
        </w:rPr>
      </w:pPr>
      <w:r>
        <w:rPr>
          <w:noProof/>
        </w:rPr>
        <w:t>-</w:t>
      </w:r>
      <w:r>
        <w:rPr>
          <w:noProof/>
        </w:rPr>
        <w:tab/>
        <w:t xml:space="preserve">PCI: This field contains physical cell identity </w:t>
      </w:r>
      <w:proofErr w:type="spellStart"/>
      <w:r>
        <w:rPr>
          <w:i/>
        </w:rPr>
        <w:t>PhysCellId</w:t>
      </w:r>
      <w:proofErr w:type="spellEnd"/>
      <w:r>
        <w:t xml:space="preserve"> as specified in TS 38.331 [5] and/or TS 37.355 [23]. The length of the field is 10 bits;</w:t>
      </w:r>
    </w:p>
    <w:p w14:paraId="673D7C38" w14:textId="77777777" w:rsidR="009E52FC" w:rsidRDefault="009E52FC" w:rsidP="009E52FC">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w:t>
      </w:r>
      <w:proofErr w:type="spellStart"/>
      <w:r>
        <w:rPr>
          <w:i/>
        </w:rPr>
        <w:t>ResourceId</w:t>
      </w:r>
      <w:proofErr w:type="spellEnd"/>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w:t>
      </w:r>
      <w:proofErr w:type="spellStart"/>
      <w:r>
        <w:rPr>
          <w:i/>
        </w:rPr>
        <w:t>PosResourceId</w:t>
      </w:r>
      <w:proofErr w:type="spellEnd"/>
      <w:r>
        <w:t xml:space="preserve"> as defined in TS 38.331 [5]. The length of the field is 5 bits</w:t>
      </w:r>
      <w:r>
        <w:rPr>
          <w:noProof/>
        </w:rPr>
        <w:t xml:space="preserve"> representing the index </w:t>
      </w:r>
      <w:r>
        <w:rPr>
          <w:noProof/>
          <w:lang w:eastAsia="zh-CN"/>
        </w:rPr>
        <w:t xml:space="preserve">from </w:t>
      </w:r>
      <w:r>
        <w:rPr>
          <w:noProof/>
        </w:rPr>
        <w:t>0 to 31</w:t>
      </w:r>
      <w:r>
        <w:t>;</w:t>
      </w:r>
    </w:p>
    <w:p w14:paraId="3CD35C17" w14:textId="3160F42D" w:rsidR="009E52FC" w:rsidRDefault="009E52FC" w:rsidP="009E52FC">
      <w:pPr>
        <w:pStyle w:val="B1"/>
        <w:rPr>
          <w:noProof/>
          <w:lang w:eastAsia="ja-JP"/>
        </w:rPr>
      </w:pPr>
      <w:r>
        <w:rPr>
          <w:noProof/>
        </w:rPr>
        <w:t>-</w:t>
      </w:r>
      <w:r>
        <w:rPr>
          <w:noProof/>
        </w:rPr>
        <w:tab/>
        <w:t>E: This field indicates the extension of SRS resource ID as the MSB of SRS resource ID. The total length of the extended SRS resource ID is 6 bits. If E bit is set to 1, the SRS resource ID value is 5-bit SRS resource ID field + 32</w:t>
      </w:r>
      <w:ins w:id="13" w:author="Huawei" w:date="2024-09-30T15:29:00Z">
        <w:r w:rsidR="00DC34FD">
          <w:rPr>
            <w:noProof/>
          </w:rPr>
          <w:t>; if E bit is set to 0 or the E bit is absent, the SRS resource ID value is indicated by the field SRS resource ID</w:t>
        </w:r>
      </w:ins>
      <w:r>
        <w:rPr>
          <w:noProof/>
        </w:rPr>
        <w:t>;</w:t>
      </w:r>
    </w:p>
    <w:p w14:paraId="1380BFD7" w14:textId="77777777" w:rsidR="009E52FC" w:rsidRDefault="009E52FC" w:rsidP="009E52FC">
      <w:pPr>
        <w:pStyle w:val="B1"/>
        <w:rPr>
          <w:noProof/>
        </w:rPr>
      </w:pPr>
      <w:r>
        <w:rPr>
          <w:noProof/>
        </w:rPr>
        <w:t>-</w:t>
      </w:r>
      <w:r>
        <w:rPr>
          <w:noProof/>
        </w:rPr>
        <w:tab/>
        <w:t xml:space="preserve">DL-PRS Resource Set ID: This field contains an index for DL-PRS Resource Set </w:t>
      </w:r>
      <w:r>
        <w:rPr>
          <w:i/>
        </w:rPr>
        <w:t>nr-DL-PRS-</w:t>
      </w:r>
      <w:proofErr w:type="spellStart"/>
      <w:r>
        <w:rPr>
          <w:i/>
        </w:rPr>
        <w:t>ResourceSetId</w:t>
      </w:r>
      <w:proofErr w:type="spellEnd"/>
      <w:r>
        <w:t xml:space="preserve"> as defined in TS 37.355 [23]. The length of the field is 3 bits;</w:t>
      </w:r>
    </w:p>
    <w:p w14:paraId="4D4C5AA5" w14:textId="77777777" w:rsidR="009E52FC" w:rsidRDefault="009E52FC" w:rsidP="009E52FC">
      <w:pPr>
        <w:pStyle w:val="B1"/>
        <w:rPr>
          <w:noProof/>
        </w:rPr>
      </w:pPr>
      <w:r>
        <w:rPr>
          <w:noProof/>
        </w:rPr>
        <w:t>-</w:t>
      </w:r>
      <w:r>
        <w:rPr>
          <w:noProof/>
        </w:rPr>
        <w:tab/>
        <w:t xml:space="preserve">DL-PRS Resource ID: This field contains an index for DL-PRS resource </w:t>
      </w:r>
      <w:r>
        <w:rPr>
          <w:i/>
        </w:rPr>
        <w:t>nr-DL-PRS-Resource-Id</w:t>
      </w:r>
      <w:r>
        <w:t xml:space="preserve"> as defined in TS 37.355 [23]. The length of the field is 6 bits;</w:t>
      </w:r>
    </w:p>
    <w:p w14:paraId="053E46FC" w14:textId="77777777" w:rsidR="009E52FC" w:rsidRDefault="009E52FC" w:rsidP="009E52FC">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4135D942" w14:textId="77777777" w:rsidR="009E52FC" w:rsidRDefault="009E52FC" w:rsidP="009E52FC">
      <w:pPr>
        <w:pStyle w:val="B1"/>
      </w:pPr>
      <w:r>
        <w:t>-</w:t>
      </w:r>
      <w:r>
        <w:tab/>
        <w:t xml:space="preserve">PI: This field indicates whether the field DL-PRS resource ID is present within the Spatial Relation for Resource </w:t>
      </w:r>
      <w:proofErr w:type="spellStart"/>
      <w:r>
        <w:t>ID</w:t>
      </w:r>
      <w:r>
        <w:rPr>
          <w:vertAlign w:val="subscript"/>
        </w:rPr>
        <w:t>i</w:t>
      </w:r>
      <w:proofErr w:type="spellEnd"/>
      <w:r>
        <w:t xml:space="preserve"> with DL-PRS. If the field is set to 1, the octet containing the field DL-PRS resource ID is present; otherwise, the octet is omitted;</w:t>
      </w:r>
    </w:p>
    <w:p w14:paraId="49DC9D28" w14:textId="77777777" w:rsidR="009E52FC" w:rsidRDefault="009E52FC" w:rsidP="009E52FC">
      <w:pPr>
        <w:pStyle w:val="B1"/>
      </w:pPr>
      <w:r>
        <w:t>-</w:t>
      </w:r>
      <w:r>
        <w:tab/>
        <w:t xml:space="preserve">SI: This field indicates whether the field SSB index is present within the Spatial Relation for Resource </w:t>
      </w:r>
      <w:proofErr w:type="spellStart"/>
      <w:r>
        <w:t>ID</w:t>
      </w:r>
      <w:r>
        <w:rPr>
          <w:vertAlign w:val="subscript"/>
        </w:rPr>
        <w:t>i</w:t>
      </w:r>
      <w:proofErr w:type="spellEnd"/>
      <w:r>
        <w:t xml:space="preserve"> with SSB. If the field is set to 1, the octet containing the field SSB index is present; otherwise, the octet is omitted;</w:t>
      </w:r>
    </w:p>
    <w:p w14:paraId="2F85DBC1" w14:textId="77777777" w:rsidR="009E52FC" w:rsidRDefault="009E52FC" w:rsidP="009E52FC">
      <w:pPr>
        <w:pStyle w:val="B1"/>
        <w:rPr>
          <w:rFonts w:eastAsia="Times New Roman"/>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5 bits;</w:t>
      </w:r>
    </w:p>
    <w:p w14:paraId="61390409" w14:textId="4C7400AB" w:rsidR="00D57CE2" w:rsidRDefault="009E52FC" w:rsidP="000569B9">
      <w:pPr>
        <w:pStyle w:val="B1"/>
        <w:rPr>
          <w:noProof/>
        </w:rPr>
      </w:pPr>
      <w:r>
        <w:rPr>
          <w:noProof/>
        </w:rPr>
        <w:lastRenderedPageBreak/>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2 bits.</w:t>
      </w:r>
    </w:p>
    <w:p w14:paraId="2531C6EF" w14:textId="34B986C5" w:rsidR="005021A8" w:rsidRDefault="005021A8">
      <w:pPr>
        <w:rPr>
          <w:noProof/>
          <w:lang w:eastAsia="zh-CN"/>
        </w:rPr>
      </w:pPr>
      <w:r>
        <w:rPr>
          <w:rFonts w:hint="eastAsia"/>
          <w:noProof/>
          <w:lang w:eastAsia="zh-CN"/>
        </w:rPr>
        <w:t>=</w:t>
      </w:r>
      <w:r>
        <w:rPr>
          <w:noProof/>
          <w:lang w:eastAsia="zh-CN"/>
        </w:rPr>
        <w:t>=======================================CHANGE ENDS================================</w:t>
      </w:r>
    </w:p>
    <w:sectPr w:rsidR="005021A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C4300" w14:textId="77777777" w:rsidR="00FA4346" w:rsidRDefault="00FA4346">
      <w:r>
        <w:separator/>
      </w:r>
    </w:p>
  </w:endnote>
  <w:endnote w:type="continuationSeparator" w:id="0">
    <w:p w14:paraId="7BF5CAA5" w14:textId="77777777" w:rsidR="00FA4346" w:rsidRDefault="00FA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6649" w14:textId="77777777" w:rsidR="00FA4346" w:rsidRDefault="00FA4346">
      <w:r>
        <w:separator/>
      </w:r>
    </w:p>
  </w:footnote>
  <w:footnote w:type="continuationSeparator" w:id="0">
    <w:p w14:paraId="6D96F1D0" w14:textId="77777777" w:rsidR="00FA4346" w:rsidRDefault="00FA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45BE2"/>
    <w:rsid w:val="000569B9"/>
    <w:rsid w:val="00064E88"/>
    <w:rsid w:val="00066744"/>
    <w:rsid w:val="00070E09"/>
    <w:rsid w:val="00076D00"/>
    <w:rsid w:val="000A6394"/>
    <w:rsid w:val="000B7FED"/>
    <w:rsid w:val="000C038A"/>
    <w:rsid w:val="000C6598"/>
    <w:rsid w:val="000D44B3"/>
    <w:rsid w:val="000D790A"/>
    <w:rsid w:val="00142F91"/>
    <w:rsid w:val="00145D43"/>
    <w:rsid w:val="001529E5"/>
    <w:rsid w:val="00192C46"/>
    <w:rsid w:val="001A08B3"/>
    <w:rsid w:val="001A1BC6"/>
    <w:rsid w:val="001A7B60"/>
    <w:rsid w:val="001B52F0"/>
    <w:rsid w:val="001B7A65"/>
    <w:rsid w:val="001C334E"/>
    <w:rsid w:val="001E41F3"/>
    <w:rsid w:val="00213319"/>
    <w:rsid w:val="00226F10"/>
    <w:rsid w:val="0026004D"/>
    <w:rsid w:val="002640DD"/>
    <w:rsid w:val="00267915"/>
    <w:rsid w:val="00271224"/>
    <w:rsid w:val="00275D12"/>
    <w:rsid w:val="00284FEB"/>
    <w:rsid w:val="002860C4"/>
    <w:rsid w:val="00292674"/>
    <w:rsid w:val="00295E7C"/>
    <w:rsid w:val="002B5741"/>
    <w:rsid w:val="002D686A"/>
    <w:rsid w:val="002E472E"/>
    <w:rsid w:val="002F2CF4"/>
    <w:rsid w:val="002F3FA1"/>
    <w:rsid w:val="003024B6"/>
    <w:rsid w:val="00305409"/>
    <w:rsid w:val="00357F6C"/>
    <w:rsid w:val="003609EF"/>
    <w:rsid w:val="0036231A"/>
    <w:rsid w:val="00370008"/>
    <w:rsid w:val="00374DD4"/>
    <w:rsid w:val="00394568"/>
    <w:rsid w:val="003A3762"/>
    <w:rsid w:val="003A435E"/>
    <w:rsid w:val="003B3F75"/>
    <w:rsid w:val="003E1A36"/>
    <w:rsid w:val="00410371"/>
    <w:rsid w:val="00410978"/>
    <w:rsid w:val="004242F1"/>
    <w:rsid w:val="00427C0E"/>
    <w:rsid w:val="004564FE"/>
    <w:rsid w:val="00492470"/>
    <w:rsid w:val="004A4E2F"/>
    <w:rsid w:val="004B05FA"/>
    <w:rsid w:val="004B2C8A"/>
    <w:rsid w:val="004B367A"/>
    <w:rsid w:val="004B63C2"/>
    <w:rsid w:val="004B75B7"/>
    <w:rsid w:val="004C76E5"/>
    <w:rsid w:val="004E64DA"/>
    <w:rsid w:val="005021A8"/>
    <w:rsid w:val="00511C51"/>
    <w:rsid w:val="005141D9"/>
    <w:rsid w:val="0051580D"/>
    <w:rsid w:val="005423A7"/>
    <w:rsid w:val="00547111"/>
    <w:rsid w:val="00587D9E"/>
    <w:rsid w:val="00592D74"/>
    <w:rsid w:val="005B6FDF"/>
    <w:rsid w:val="005E02AA"/>
    <w:rsid w:val="005E2C44"/>
    <w:rsid w:val="005F1D4C"/>
    <w:rsid w:val="005F1FC8"/>
    <w:rsid w:val="005F5D4A"/>
    <w:rsid w:val="00621188"/>
    <w:rsid w:val="006257ED"/>
    <w:rsid w:val="00642CAF"/>
    <w:rsid w:val="00653DE4"/>
    <w:rsid w:val="00665C47"/>
    <w:rsid w:val="00695808"/>
    <w:rsid w:val="00697ECF"/>
    <w:rsid w:val="006A0E25"/>
    <w:rsid w:val="006B094D"/>
    <w:rsid w:val="006B46FB"/>
    <w:rsid w:val="006E21FB"/>
    <w:rsid w:val="006E24C7"/>
    <w:rsid w:val="006E4275"/>
    <w:rsid w:val="00792342"/>
    <w:rsid w:val="007977A8"/>
    <w:rsid w:val="007B512A"/>
    <w:rsid w:val="007C2097"/>
    <w:rsid w:val="007C2AC6"/>
    <w:rsid w:val="007D6A07"/>
    <w:rsid w:val="007E38B1"/>
    <w:rsid w:val="007F7259"/>
    <w:rsid w:val="008040A8"/>
    <w:rsid w:val="00804CAD"/>
    <w:rsid w:val="008154B7"/>
    <w:rsid w:val="008279FA"/>
    <w:rsid w:val="00855224"/>
    <w:rsid w:val="00861C17"/>
    <w:rsid w:val="008626E7"/>
    <w:rsid w:val="00863262"/>
    <w:rsid w:val="00870AB0"/>
    <w:rsid w:val="00870EE7"/>
    <w:rsid w:val="008831F5"/>
    <w:rsid w:val="00884FC5"/>
    <w:rsid w:val="008863B9"/>
    <w:rsid w:val="008A45A6"/>
    <w:rsid w:val="008A6F10"/>
    <w:rsid w:val="008B43A2"/>
    <w:rsid w:val="008B45D2"/>
    <w:rsid w:val="008D3CCC"/>
    <w:rsid w:val="008F3789"/>
    <w:rsid w:val="008F686C"/>
    <w:rsid w:val="0090724B"/>
    <w:rsid w:val="00911047"/>
    <w:rsid w:val="009148DE"/>
    <w:rsid w:val="00932C2B"/>
    <w:rsid w:val="00941E30"/>
    <w:rsid w:val="00942B2D"/>
    <w:rsid w:val="009531B0"/>
    <w:rsid w:val="00963458"/>
    <w:rsid w:val="009741B3"/>
    <w:rsid w:val="009777D9"/>
    <w:rsid w:val="00991B88"/>
    <w:rsid w:val="00995ECD"/>
    <w:rsid w:val="009A5753"/>
    <w:rsid w:val="009A579D"/>
    <w:rsid w:val="009B531F"/>
    <w:rsid w:val="009E1FB2"/>
    <w:rsid w:val="009E3297"/>
    <w:rsid w:val="009E52FC"/>
    <w:rsid w:val="009F525A"/>
    <w:rsid w:val="009F734F"/>
    <w:rsid w:val="00A246B6"/>
    <w:rsid w:val="00A26903"/>
    <w:rsid w:val="00A34609"/>
    <w:rsid w:val="00A47E70"/>
    <w:rsid w:val="00A50CF0"/>
    <w:rsid w:val="00A7671C"/>
    <w:rsid w:val="00AA2CBC"/>
    <w:rsid w:val="00AB5786"/>
    <w:rsid w:val="00AC5820"/>
    <w:rsid w:val="00AD1CD8"/>
    <w:rsid w:val="00B07EF0"/>
    <w:rsid w:val="00B258BB"/>
    <w:rsid w:val="00B4197D"/>
    <w:rsid w:val="00B6043D"/>
    <w:rsid w:val="00B63616"/>
    <w:rsid w:val="00B67B97"/>
    <w:rsid w:val="00B76DF5"/>
    <w:rsid w:val="00B838A1"/>
    <w:rsid w:val="00B968C8"/>
    <w:rsid w:val="00BA3EC5"/>
    <w:rsid w:val="00BA51D9"/>
    <w:rsid w:val="00BB59C0"/>
    <w:rsid w:val="00BB5DFC"/>
    <w:rsid w:val="00BD279D"/>
    <w:rsid w:val="00BD6BB8"/>
    <w:rsid w:val="00BE0E3A"/>
    <w:rsid w:val="00BE7772"/>
    <w:rsid w:val="00BE7A6C"/>
    <w:rsid w:val="00C179E3"/>
    <w:rsid w:val="00C224E1"/>
    <w:rsid w:val="00C3143B"/>
    <w:rsid w:val="00C36CDA"/>
    <w:rsid w:val="00C66BA2"/>
    <w:rsid w:val="00C86504"/>
    <w:rsid w:val="00C870F6"/>
    <w:rsid w:val="00C876FB"/>
    <w:rsid w:val="00C907B5"/>
    <w:rsid w:val="00C90AC1"/>
    <w:rsid w:val="00C95985"/>
    <w:rsid w:val="00CA5480"/>
    <w:rsid w:val="00CB21EC"/>
    <w:rsid w:val="00CC5026"/>
    <w:rsid w:val="00CC68D0"/>
    <w:rsid w:val="00CE10D5"/>
    <w:rsid w:val="00CE334A"/>
    <w:rsid w:val="00CF6315"/>
    <w:rsid w:val="00D03F9A"/>
    <w:rsid w:val="00D06D51"/>
    <w:rsid w:val="00D07D30"/>
    <w:rsid w:val="00D24991"/>
    <w:rsid w:val="00D251A9"/>
    <w:rsid w:val="00D50255"/>
    <w:rsid w:val="00D57CE2"/>
    <w:rsid w:val="00D66520"/>
    <w:rsid w:val="00D66F46"/>
    <w:rsid w:val="00D6718C"/>
    <w:rsid w:val="00D84AE9"/>
    <w:rsid w:val="00D851E4"/>
    <w:rsid w:val="00D9124E"/>
    <w:rsid w:val="00D92572"/>
    <w:rsid w:val="00DB65F1"/>
    <w:rsid w:val="00DC34FD"/>
    <w:rsid w:val="00DC79CF"/>
    <w:rsid w:val="00DE34CF"/>
    <w:rsid w:val="00E13F3D"/>
    <w:rsid w:val="00E152B7"/>
    <w:rsid w:val="00E34898"/>
    <w:rsid w:val="00E65A94"/>
    <w:rsid w:val="00E72CEB"/>
    <w:rsid w:val="00EA49E5"/>
    <w:rsid w:val="00EB09B7"/>
    <w:rsid w:val="00EC4F09"/>
    <w:rsid w:val="00EE7D7C"/>
    <w:rsid w:val="00F014F7"/>
    <w:rsid w:val="00F25D98"/>
    <w:rsid w:val="00F300FB"/>
    <w:rsid w:val="00F370D2"/>
    <w:rsid w:val="00F63A11"/>
    <w:rsid w:val="00F840D9"/>
    <w:rsid w:val="00F85B70"/>
    <w:rsid w:val="00F916DB"/>
    <w:rsid w:val="00FA0C0A"/>
    <w:rsid w:val="00FA4346"/>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E52FC"/>
    <w:rPr>
      <w:rFonts w:ascii="Times New Roman" w:hAnsi="Times New Roman"/>
      <w:lang w:val="en-GB" w:eastAsia="en-US"/>
    </w:rPr>
  </w:style>
  <w:style w:type="character" w:customStyle="1" w:styleId="THChar">
    <w:name w:val="TH Char"/>
    <w:link w:val="TH"/>
    <w:qFormat/>
    <w:locked/>
    <w:rsid w:val="009E52FC"/>
    <w:rPr>
      <w:rFonts w:ascii="Arial" w:hAnsi="Arial"/>
      <w:b/>
      <w:lang w:val="en-GB" w:eastAsia="en-US"/>
    </w:rPr>
  </w:style>
  <w:style w:type="character" w:customStyle="1" w:styleId="TFChar">
    <w:name w:val="TF Char"/>
    <w:link w:val="TF"/>
    <w:qFormat/>
    <w:locked/>
    <w:rsid w:val="009E52FC"/>
    <w:rPr>
      <w:rFonts w:ascii="Arial" w:hAnsi="Arial"/>
      <w:b/>
      <w:lang w:val="en-GB" w:eastAsia="en-US"/>
    </w:rPr>
  </w:style>
  <w:style w:type="paragraph" w:customStyle="1" w:styleId="Doc-title">
    <w:name w:val="Doc-title"/>
    <w:basedOn w:val="a"/>
    <w:next w:val="a"/>
    <w:link w:val="Doc-titleChar"/>
    <w:qFormat/>
    <w:rsid w:val="003B3F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B3F7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77598">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5904953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package" Target="embeddings/Microsoft_Visio_Drawing54.vsdx"/><Relationship Id="rId3" Type="http://schemas.openxmlformats.org/officeDocument/2006/relationships/styles" Target="styles.xml"/><Relationship Id="rId21" Type="http://schemas.openxmlformats.org/officeDocument/2006/relationships/package" Target="embeddings/Microsoft_Visio_Drawing51.vsdx"/><Relationship Id="rId7" Type="http://schemas.openxmlformats.org/officeDocument/2006/relationships/endnotes" Target="endnotes.xml"/><Relationship Id="rId12" Type="http://schemas.openxmlformats.org/officeDocument/2006/relationships/package" Target="embeddings/Microsoft_Visio_Drawing53.vsdx"/><Relationship Id="rId17" Type="http://schemas.openxmlformats.org/officeDocument/2006/relationships/header" Target="header1.xml"/><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531.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mtk16923\Documents\3GPP%20Meetings\202105%20-%20RAN2_114-e,%20Online\Extracts\38331_CR2580r2_(Rel-16)_R2-2106598.docx" TargetMode="External"/><Relationship Id="rId23" Type="http://schemas.openxmlformats.org/officeDocument/2006/relationships/package" Target="embeddings/Microsoft_Visio_Drawing52.vsdx"/><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50.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file:///C:\Users\mtk16923\Documents\3GPP%20Meetings\202105%20-%20RAN2_114-e,%20Online\Extracts\38306_CR0572r2_(Rel-16)_R2-2106597.docx" TargetMode="External"/><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5411</TotalTime>
  <Pages>1</Pages>
  <Words>1813</Words>
  <Characters>10338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119</cp:revision>
  <cp:lastPrinted>1899-12-31T23:00:00Z</cp:lastPrinted>
  <dcterms:created xsi:type="dcterms:W3CDTF">2020-02-03T08:32:00Z</dcterms:created>
  <dcterms:modified xsi:type="dcterms:W3CDTF">2025-02-07T02:46:00Z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